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3D5D51E1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09195A" w:rsidRPr="0009195A">
        <w:rPr>
          <w:b/>
          <w:bCs/>
        </w:rPr>
        <w:t>0</w:t>
      </w:r>
      <w:r w:rsidR="00485C06">
        <w:rPr>
          <w:b/>
          <w:bCs/>
        </w:rPr>
        <w:t>8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1. OBJETO E ESPECIFICAÇÃO</w:t>
      </w:r>
    </w:p>
    <w:p w14:paraId="1D992598" w14:textId="1743E780" w:rsidR="00AA5067" w:rsidRPr="005A798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8926" w:type="dxa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850"/>
        <w:gridCol w:w="851"/>
        <w:gridCol w:w="1701"/>
      </w:tblGrid>
      <w:tr w:rsidR="003657C3" w:rsidRPr="00B05BF9" w14:paraId="29F9D02E" w14:textId="77777777" w:rsidTr="003657C3">
        <w:tc>
          <w:tcPr>
            <w:tcW w:w="704" w:type="dxa"/>
            <w:vAlign w:val="center"/>
          </w:tcPr>
          <w:p w14:paraId="4D99F637" w14:textId="77777777" w:rsidR="003657C3" w:rsidRPr="00B05BF9" w:rsidRDefault="003657C3" w:rsidP="008F2EF6">
            <w:pPr>
              <w:tabs>
                <w:tab w:val="left" w:pos="86"/>
              </w:tabs>
              <w:suppressAutoHyphens w:val="0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820" w:type="dxa"/>
            <w:vAlign w:val="center"/>
          </w:tcPr>
          <w:p w14:paraId="26876DE1" w14:textId="77777777" w:rsidR="003657C3" w:rsidRPr="00B05BF9" w:rsidRDefault="003657C3" w:rsidP="008F2EF6">
            <w:pPr>
              <w:tabs>
                <w:tab w:val="left" w:pos="86"/>
              </w:tabs>
              <w:suppressAutoHyphens w:val="0"/>
              <w:ind w:right="136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Descrição detalhada</w:t>
            </w:r>
          </w:p>
        </w:tc>
        <w:tc>
          <w:tcPr>
            <w:tcW w:w="850" w:type="dxa"/>
            <w:vAlign w:val="center"/>
          </w:tcPr>
          <w:p w14:paraId="348F18AC" w14:textId="7C188297" w:rsidR="003657C3" w:rsidRPr="00B05BF9" w:rsidRDefault="003657C3" w:rsidP="008F2EF6">
            <w:pPr>
              <w:tabs>
                <w:tab w:val="left" w:pos="86"/>
              </w:tabs>
              <w:suppressAutoHyphens w:val="0"/>
              <w:ind w:left="-62" w:right="-9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51" w:type="dxa"/>
          </w:tcPr>
          <w:p w14:paraId="519B8588" w14:textId="37BC88B7" w:rsidR="003657C3" w:rsidRPr="00B05BF9" w:rsidRDefault="003657C3" w:rsidP="008F2EF6">
            <w:pPr>
              <w:tabs>
                <w:tab w:val="left" w:pos="86"/>
                <w:tab w:val="left" w:pos="889"/>
              </w:tabs>
              <w:suppressAutoHyphens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Qtd.</w:t>
            </w:r>
          </w:p>
        </w:tc>
        <w:tc>
          <w:tcPr>
            <w:tcW w:w="1701" w:type="dxa"/>
            <w:vAlign w:val="center"/>
          </w:tcPr>
          <w:p w14:paraId="015B6336" w14:textId="04447725" w:rsidR="003657C3" w:rsidRPr="00B05BF9" w:rsidRDefault="003657C3" w:rsidP="008F2EF6">
            <w:pPr>
              <w:tabs>
                <w:tab w:val="left" w:pos="86"/>
                <w:tab w:val="left" w:pos="889"/>
              </w:tabs>
              <w:suppressAutoHyphens w:val="0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Valor anual</w:t>
            </w:r>
          </w:p>
        </w:tc>
      </w:tr>
      <w:tr w:rsidR="003657C3" w:rsidRPr="00B05BF9" w14:paraId="39499EF7" w14:textId="77777777" w:rsidTr="003657C3">
        <w:tc>
          <w:tcPr>
            <w:tcW w:w="704" w:type="dxa"/>
            <w:vAlign w:val="center"/>
          </w:tcPr>
          <w:p w14:paraId="6FB44C13" w14:textId="77777777" w:rsidR="003657C3" w:rsidRPr="00B05BF9" w:rsidRDefault="003657C3" w:rsidP="008F2EF6">
            <w:pPr>
              <w:tabs>
                <w:tab w:val="left" w:pos="167"/>
              </w:tabs>
              <w:suppressAutoHyphens w:val="0"/>
              <w:spacing w:line="276" w:lineRule="auto"/>
              <w:ind w:left="-1"/>
              <w:jc w:val="center"/>
              <w:rPr>
                <w:sz w:val="22"/>
                <w:szCs w:val="22"/>
              </w:rPr>
            </w:pPr>
            <w:r w:rsidRPr="00B05BF9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14:paraId="4A52413F" w14:textId="07277B96" w:rsidR="003657C3" w:rsidRPr="0087194D" w:rsidRDefault="003657C3" w:rsidP="00485C06">
            <w:pPr>
              <w:suppressAutoHyphens w:val="0"/>
              <w:spacing w:before="120" w:after="120" w:line="276" w:lineRule="auto"/>
              <w:ind w:left="-68" w:right="23"/>
              <w:jc w:val="both"/>
            </w:pPr>
            <w:r w:rsidRPr="00285351">
              <w:rPr>
                <w:sz w:val="22"/>
                <w:szCs w:val="22"/>
              </w:rPr>
              <w:t>SEGURO PATRIMONIAL (imobiliário) e conteúdo (mobiliário) para sede da Agência de Fomento do Estado do Amazonas S.A – AFEAM, pelo período de 12 meses,  para cobertura, no mínimo, dos seguintes riscos: Incêndio, Queda de Raio, Explosão e Queda de Aeronaves, Vendaval, Impacto de Veículos Terrestres motorizados (pertencentes e conduzidos por terceiros, causadores do sinistro), Responsabilidade civil de operações, Danos Elétricos, conforme condições, quantidades e exigências estabelecidas n</w:t>
            </w:r>
            <w:r w:rsidR="00AE558A">
              <w:rPr>
                <w:sz w:val="22"/>
                <w:szCs w:val="22"/>
              </w:rPr>
              <w:t>o</w:t>
            </w:r>
            <w:r w:rsidRPr="00285351">
              <w:rPr>
                <w:sz w:val="22"/>
                <w:szCs w:val="22"/>
              </w:rPr>
              <w:t xml:space="preserve"> Termo de Referência.</w:t>
            </w:r>
          </w:p>
          <w:p w14:paraId="72D778A9" w14:textId="5024B29F" w:rsidR="003657C3" w:rsidRPr="00B05BF9" w:rsidRDefault="003657C3" w:rsidP="008F2EF6">
            <w:pPr>
              <w:suppressAutoHyphens w:val="0"/>
              <w:spacing w:line="276" w:lineRule="auto"/>
              <w:ind w:left="-68"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F3CE873" w14:textId="33295CF1" w:rsidR="003657C3" w:rsidRPr="00B05BF9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ind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Serviço</w:t>
            </w:r>
          </w:p>
        </w:tc>
        <w:tc>
          <w:tcPr>
            <w:tcW w:w="851" w:type="dxa"/>
          </w:tcPr>
          <w:p w14:paraId="2F644A2B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42E26DB7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72E96F45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4A71EDEB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7F0A6A5B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6BCA3F81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31FD8110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5B061C31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"/>
                <w:szCs w:val="2"/>
              </w:rPr>
            </w:pPr>
          </w:p>
          <w:p w14:paraId="787696B6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"/>
                <w:szCs w:val="2"/>
              </w:rPr>
            </w:pPr>
          </w:p>
          <w:p w14:paraId="00769E44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"/>
                <w:szCs w:val="2"/>
              </w:rPr>
            </w:pPr>
          </w:p>
          <w:p w14:paraId="284FAC0B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"/>
                <w:szCs w:val="2"/>
              </w:rPr>
            </w:pPr>
          </w:p>
          <w:p w14:paraId="609ECBE4" w14:textId="77777777" w:rsidR="003657C3" w:rsidRP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"/>
                <w:szCs w:val="2"/>
              </w:rPr>
            </w:pPr>
          </w:p>
          <w:p w14:paraId="507DFFA3" w14:textId="77777777" w:rsid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</w:p>
          <w:p w14:paraId="03E0E271" w14:textId="1474661C" w:rsidR="003657C3" w:rsidRPr="003657C3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  <w:r w:rsidRPr="003657C3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3335FD77" w14:textId="565E89FF" w:rsidR="003657C3" w:rsidRPr="00B05BF9" w:rsidRDefault="003657C3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7B48CE9F" w14:textId="77777777" w:rsidR="00371E78" w:rsidRPr="005A7986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031F2FA1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  <w:r w:rsidRPr="005A7986">
        <w:rPr>
          <w:sz w:val="20"/>
          <w:szCs w:val="20"/>
        </w:rPr>
        <w:t>: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782A8C">
      <w:footerReference w:type="default" r:id="rId8"/>
      <w:pgSz w:w="11906" w:h="16838"/>
      <w:pgMar w:top="567" w:right="1274" w:bottom="1417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D0022"/>
    <w:rsid w:val="000D5275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657C3"/>
    <w:rsid w:val="003716A4"/>
    <w:rsid w:val="00371E78"/>
    <w:rsid w:val="00391C42"/>
    <w:rsid w:val="003A40C5"/>
    <w:rsid w:val="003B1F0F"/>
    <w:rsid w:val="003C33EA"/>
    <w:rsid w:val="003D0A5B"/>
    <w:rsid w:val="004054AC"/>
    <w:rsid w:val="00416540"/>
    <w:rsid w:val="004213C6"/>
    <w:rsid w:val="00440BB6"/>
    <w:rsid w:val="0044378C"/>
    <w:rsid w:val="00453AC4"/>
    <w:rsid w:val="00455C55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506B62"/>
    <w:rsid w:val="00536037"/>
    <w:rsid w:val="00570243"/>
    <w:rsid w:val="00575981"/>
    <w:rsid w:val="00586261"/>
    <w:rsid w:val="005A7986"/>
    <w:rsid w:val="005C40B3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21152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9700F"/>
    <w:rsid w:val="00AA5067"/>
    <w:rsid w:val="00AC7BAC"/>
    <w:rsid w:val="00AD5B3C"/>
    <w:rsid w:val="00AE558A"/>
    <w:rsid w:val="00AF1E1A"/>
    <w:rsid w:val="00AF7248"/>
    <w:rsid w:val="00B14401"/>
    <w:rsid w:val="00B2277B"/>
    <w:rsid w:val="00B544A1"/>
    <w:rsid w:val="00B56798"/>
    <w:rsid w:val="00BA6F69"/>
    <w:rsid w:val="00C02375"/>
    <w:rsid w:val="00C473C8"/>
    <w:rsid w:val="00C5380C"/>
    <w:rsid w:val="00CB2643"/>
    <w:rsid w:val="00CD32C8"/>
    <w:rsid w:val="00CF0892"/>
    <w:rsid w:val="00D05A20"/>
    <w:rsid w:val="00D07C99"/>
    <w:rsid w:val="00D25004"/>
    <w:rsid w:val="00D53A13"/>
    <w:rsid w:val="00D6733C"/>
    <w:rsid w:val="00D673F2"/>
    <w:rsid w:val="00D86B3E"/>
    <w:rsid w:val="00DA3649"/>
    <w:rsid w:val="00E074F0"/>
    <w:rsid w:val="00E26854"/>
    <w:rsid w:val="00E45F36"/>
    <w:rsid w:val="00E56C2B"/>
    <w:rsid w:val="00E622C0"/>
    <w:rsid w:val="00E661C3"/>
    <w:rsid w:val="00E919AE"/>
    <w:rsid w:val="00EA1734"/>
    <w:rsid w:val="00EB50FB"/>
    <w:rsid w:val="00EB706C"/>
    <w:rsid w:val="00EF6ED7"/>
    <w:rsid w:val="00F00B30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19</cp:revision>
  <cp:lastPrinted>2023-07-05T12:15:00Z</cp:lastPrinted>
  <dcterms:created xsi:type="dcterms:W3CDTF">2025-01-21T19:12:00Z</dcterms:created>
  <dcterms:modified xsi:type="dcterms:W3CDTF">2025-03-24T13:40:00Z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